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A79" w:rsidRDefault="00663A79" w:rsidP="00663A79">
      <w:r>
        <w:t>Электронная плотность вероятности — это вероятность обнаружения электрона в некотором объеме пространства, деленная на величину этого объема. Чем больше электронная плотность вероятности, тем больше вероятность обнаружить электрон в данном месте пространства, тем чаще он бывает в этом месте. Плотность вероятности равна квадрату волновой функции.</w:t>
      </w:r>
    </w:p>
    <w:p w:rsidR="00663A79" w:rsidRDefault="00663A79" w:rsidP="00663A79"/>
    <w:p w:rsidR="00663A79" w:rsidRDefault="00663A79" w:rsidP="00663A79">
      <w:r>
        <w:t>Как видите, мы обошлись здесь без представления об «электронном облаке», которое ведет к представлению о «размазанности» электрона в пространстве с прибавлением сюда понятия о «дуализме волна–частица» для электрона.</w:t>
      </w:r>
    </w:p>
    <w:p w:rsidR="00663A79" w:rsidRDefault="00663A79" w:rsidP="00663A79"/>
    <w:p w:rsidR="00663A79" w:rsidRDefault="00663A79" w:rsidP="00663A79">
      <w:r>
        <w:t>Сразу скажем, что, представляя себе «размазанность» лопастей вращающегося вентилятора, мы все-таки ни о каком «облаке» не говорим. То же относится и к электрону. Нет у электрона дуализма. Электрон — частица. Но его состояние может быть описано волновым уравнением Шредингера. Одновременно оно столь же успешно описывается и в квантовой электродинамике Фейнмана, и в матричной механике Гейзенберга без привлечения понятия «волна».</w:t>
      </w:r>
    </w:p>
    <w:p w:rsidR="00663A79" w:rsidRDefault="00663A79" w:rsidP="00663A79"/>
    <w:p w:rsidR="00663A79" w:rsidRDefault="00663A79" w:rsidP="00663A79">
      <w:r>
        <w:t>Нет нужды в школьном курсе химии говорить о дуализме электрона. Более того, говорить о нем не следует. Нигде в школьном курсе химии не применяется понятие электронного спина. И мы говорить о нем не будем.</w:t>
      </w:r>
    </w:p>
    <w:p w:rsidR="00663A79" w:rsidRDefault="00663A79" w:rsidP="00663A79"/>
    <w:p w:rsidR="00663A79" w:rsidRDefault="00663A79" w:rsidP="00663A79">
      <w:r>
        <w:t xml:space="preserve">Поэтому же мы не привлекаем квантовых чисел для описания электрона в атоме. Просто говорим: «Согласно законам квантовой механики на одной </w:t>
      </w:r>
      <w:proofErr w:type="spellStart"/>
      <w:r>
        <w:t>орбитали</w:t>
      </w:r>
      <w:proofErr w:type="spellEnd"/>
      <w:r>
        <w:t xml:space="preserve"> не может быть более 2 электронов». «А почему?» — спросит ученик. Направьте его к учителю физики, налаживайте </w:t>
      </w:r>
      <w:proofErr w:type="spellStart"/>
      <w:r>
        <w:t>межпредметные</w:t>
      </w:r>
      <w:proofErr w:type="spellEnd"/>
      <w:r>
        <w:t xml:space="preserve"> связи!</w:t>
      </w:r>
    </w:p>
    <w:p w:rsidR="00663A79" w:rsidRDefault="00663A79" w:rsidP="00663A79"/>
    <w:p w:rsidR="00782144" w:rsidRDefault="00663A79" w:rsidP="00663A79">
      <w:r>
        <w:t>Одним из принципов школьного курса по любому предмету должно быть введение только тех понятий, которые будут использоваться.</w:t>
      </w:r>
    </w:p>
    <w:p w:rsidR="00663A79" w:rsidRDefault="00663A79" w:rsidP="00663A79">
      <w:r>
        <w:t>Электронная плотность</w:t>
      </w:r>
    </w:p>
    <w:p w:rsidR="00663A79" w:rsidRDefault="00663A79" w:rsidP="00663A79"/>
    <w:p w:rsidR="00663A79" w:rsidRDefault="00663A79" w:rsidP="00663A79">
      <w:r>
        <w:t xml:space="preserve">Пространственное распределение заряда электрона называется электронной плотностью. Исходя из того, что вероятность нахождения электрона в элементарном объеме </w:t>
      </w:r>
      <w:proofErr w:type="spellStart"/>
      <w:r>
        <w:t>dV</w:t>
      </w:r>
      <w:proofErr w:type="spellEnd"/>
      <w:r>
        <w:t xml:space="preserve"> равна |ψ|2dV, можно рассчитать функцию радиального распределения электронной плотности.</w:t>
      </w:r>
    </w:p>
    <w:p w:rsidR="00663A79" w:rsidRDefault="00663A79" w:rsidP="00663A79"/>
    <w:p w:rsidR="00663A79" w:rsidRDefault="00663A79" w:rsidP="00663A79">
      <w:r>
        <w:t xml:space="preserve">Если за элементарный объем принять объем шарового слоя толщиной </w:t>
      </w:r>
      <w:proofErr w:type="spellStart"/>
      <w:r>
        <w:t>dr</w:t>
      </w:r>
      <w:proofErr w:type="spellEnd"/>
      <w:r>
        <w:t xml:space="preserve"> на расстоянии r от ядра атома, то</w:t>
      </w:r>
    </w:p>
    <w:p w:rsidR="00663A79" w:rsidRDefault="00663A79" w:rsidP="00663A79"/>
    <w:p w:rsidR="00663A79" w:rsidRDefault="00663A79" w:rsidP="00663A79">
      <w:proofErr w:type="spellStart"/>
      <w:r>
        <w:t>dV</w:t>
      </w:r>
      <w:proofErr w:type="spellEnd"/>
      <w:r>
        <w:t xml:space="preserve"> = 4πr2dr,</w:t>
      </w:r>
    </w:p>
    <w:p w:rsidR="00663A79" w:rsidRDefault="00663A79" w:rsidP="00663A79"/>
    <w:p w:rsidR="00663A79" w:rsidRDefault="00663A79" w:rsidP="00663A79">
      <w:r>
        <w:t>а функция радиального распределения вероятности нахождения электрона в атоме (вероятности электронной плотности), равна</w:t>
      </w:r>
    </w:p>
    <w:p w:rsidR="00663A79" w:rsidRDefault="00663A79" w:rsidP="00663A79"/>
    <w:p w:rsidR="00663A79" w:rsidRDefault="00663A79" w:rsidP="00663A79">
      <w:proofErr w:type="spellStart"/>
      <w:r>
        <w:t>Wr</w:t>
      </w:r>
      <w:proofErr w:type="spellEnd"/>
      <w:r>
        <w:t xml:space="preserve"> = 4πr2|ψ|2dr</w:t>
      </w:r>
    </w:p>
    <w:p w:rsidR="00663A79" w:rsidRDefault="00663A79" w:rsidP="00663A79"/>
    <w:p w:rsidR="00663A79" w:rsidRDefault="00663A79" w:rsidP="00663A79">
      <w:r>
        <w:t xml:space="preserve">Она представляет собой вероятность обнаружения электрона в сферическом слое толщиной </w:t>
      </w:r>
      <w:proofErr w:type="spellStart"/>
      <w:r>
        <w:t>dr</w:t>
      </w:r>
      <w:proofErr w:type="spellEnd"/>
      <w:r>
        <w:t xml:space="preserve"> на определенном расстоянии слоя от ядра атома.</w:t>
      </w:r>
    </w:p>
    <w:p w:rsidR="00663A79" w:rsidRDefault="00663A79" w:rsidP="00663A79">
      <w:r>
        <w:t>График функции радиального распределения электронной плотности для 1s-, 2s- и 3s-АО. УП - узловая поверхность, где W(r)=0.</w:t>
      </w:r>
    </w:p>
    <w:p w:rsidR="00663A79" w:rsidRDefault="00663A79" w:rsidP="00663A79"/>
    <w:p w:rsidR="00663A79" w:rsidRDefault="00663A79" w:rsidP="00663A79">
      <w:r>
        <w:t xml:space="preserve">Для 1s-орбитали вероятность обнаружения электрона максимальна в слое, находящемся на расстоянии 52,9 </w:t>
      </w:r>
      <w:proofErr w:type="spellStart"/>
      <w:r>
        <w:t>нм</w:t>
      </w:r>
      <w:proofErr w:type="spellEnd"/>
      <w:r>
        <w:t xml:space="preserve"> от ядра. По мере удаления от ядра атома вероятность обнаружения электрона приближается к нулю. В случае 2s-орбитали на кривой появляются два максимума и узловая точка, где вероятность обнаружения электрона равна нулю. В общем случае для </w:t>
      </w:r>
      <w:proofErr w:type="spellStart"/>
      <w:r>
        <w:t>орбитали</w:t>
      </w:r>
      <w:proofErr w:type="spellEnd"/>
      <w:r>
        <w:t>, характеризующейся квантовыми числами n и l, число узлов на графике функции радиального распределения вероятности равно (n − l − 1).</w:t>
      </w:r>
    </w:p>
    <w:p w:rsidR="00663A79" w:rsidRDefault="00663A79" w:rsidP="00663A79">
      <w:hyperlink r:id="rId5" w:history="1">
        <w:r w:rsidRPr="00E03D6C">
          <w:rPr>
            <w:rStyle w:val="a3"/>
          </w:rPr>
          <w:t>http://www.alhimik.ru/stroenie/gl_2.htm</w:t>
        </w:r>
      </w:hyperlink>
    </w:p>
    <w:p w:rsidR="00663A79" w:rsidRDefault="00663A79" w:rsidP="00663A79">
      <w:proofErr w:type="spellStart"/>
      <w:proofErr w:type="gramStart"/>
      <w:r>
        <w:t>Бо́ровский</w:t>
      </w:r>
      <w:proofErr w:type="spellEnd"/>
      <w:proofErr w:type="gramEnd"/>
      <w:r>
        <w:t xml:space="preserve"> </w:t>
      </w:r>
      <w:proofErr w:type="spellStart"/>
      <w:r>
        <w:t>ра́диус</w:t>
      </w:r>
      <w:proofErr w:type="spellEnd"/>
      <w:r>
        <w:t xml:space="preserve"> — радиус ближайшей к ядру орбиты электрона атома водорода в модели атома, предложенной Нильсом Бором в 1913 г. и явившейся предвестницей квантовой механики. В модели электроны движутся по круговым орбитам вокруг ядра, при этом орбиты электронов могут располагаться только на определённых расстояниях от ядра, в зависимости от их энергии.</w:t>
      </w:r>
    </w:p>
    <w:p w:rsidR="00663A79" w:rsidRDefault="00663A79" w:rsidP="00663A79"/>
    <w:p w:rsidR="00663A79" w:rsidRDefault="00663A79" w:rsidP="00663A79">
      <w:r>
        <w:t>Боровский радиус имеет значение 5,2917720859(36)×10−11 м[1] (цифры в скобках указывают погрешность в последних значащих цифрах на уровне 1σ), то есть приблизительно 53 пм или 0.53 ангстрема. Это значение может быть вычислено в терминах других физических констант</w:t>
      </w:r>
    </w:p>
    <w:p w:rsidR="00663A79" w:rsidRDefault="00663A79" w:rsidP="00663A79"/>
    <w:p w:rsidR="00663A79" w:rsidRDefault="00663A79" w:rsidP="00663A79">
      <w:r>
        <w:t xml:space="preserve">    ~a_0 = {{4\</w:t>
      </w:r>
      <w:proofErr w:type="spellStart"/>
      <w:r>
        <w:t>pi</w:t>
      </w:r>
      <w:proofErr w:type="spellEnd"/>
      <w:r>
        <w:t>\varepsilon_0\hbar^2} \</w:t>
      </w:r>
      <w:proofErr w:type="spellStart"/>
      <w:r>
        <w:t>over</w:t>
      </w:r>
      <w:proofErr w:type="spellEnd"/>
      <w:r>
        <w:t xml:space="preserve"> {</w:t>
      </w:r>
      <w:proofErr w:type="spellStart"/>
      <w:r>
        <w:t>m_e</w:t>
      </w:r>
      <w:proofErr w:type="spellEnd"/>
      <w:r>
        <w:t xml:space="preserve"> e^2}} = {{\</w:t>
      </w:r>
      <w:proofErr w:type="spellStart"/>
      <w:r>
        <w:t>hbar</w:t>
      </w:r>
      <w:proofErr w:type="spellEnd"/>
      <w:r>
        <w:t>} \</w:t>
      </w:r>
      <w:proofErr w:type="spellStart"/>
      <w:r>
        <w:t>over</w:t>
      </w:r>
      <w:proofErr w:type="spellEnd"/>
      <w:r>
        <w:t xml:space="preserve"> {</w:t>
      </w:r>
      <w:proofErr w:type="spellStart"/>
      <w:r>
        <w:t>m_e</w:t>
      </w:r>
      <w:proofErr w:type="spellEnd"/>
      <w:r>
        <w:t xml:space="preserve"> c \</w:t>
      </w:r>
      <w:proofErr w:type="spellStart"/>
      <w:r>
        <w:t>alpha</w:t>
      </w:r>
      <w:proofErr w:type="spellEnd"/>
      <w:r>
        <w:t>}} = \</w:t>
      </w:r>
      <w:proofErr w:type="spellStart"/>
      <w:r>
        <w:t>frac</w:t>
      </w:r>
      <w:proofErr w:type="spellEnd"/>
      <w:r>
        <w:t>{h}{2 \</w:t>
      </w:r>
      <w:proofErr w:type="spellStart"/>
      <w:r>
        <w:t>pi</w:t>
      </w:r>
      <w:proofErr w:type="spellEnd"/>
      <w:r>
        <w:t xml:space="preserve"> </w:t>
      </w:r>
      <w:proofErr w:type="spellStart"/>
      <w:r>
        <w:t>m_e</w:t>
      </w:r>
      <w:proofErr w:type="spellEnd"/>
      <w:r>
        <w:t xml:space="preserve"> \</w:t>
      </w:r>
      <w:proofErr w:type="spellStart"/>
      <w:r>
        <w:t>alpha</w:t>
      </w:r>
      <w:proofErr w:type="spellEnd"/>
      <w:r>
        <w:t xml:space="preserve"> c},</w:t>
      </w:r>
    </w:p>
    <w:p w:rsidR="00663A79" w:rsidRDefault="00663A79" w:rsidP="00663A79"/>
    <w:p w:rsidR="00663A79" w:rsidRDefault="00663A79" w:rsidP="00663A79">
      <w:r>
        <w:t>где:</w:t>
      </w:r>
    </w:p>
    <w:p w:rsidR="00663A79" w:rsidRDefault="00663A79" w:rsidP="00663A79"/>
    <w:p w:rsidR="00663A79" w:rsidRDefault="00663A79" w:rsidP="00663A79">
      <w:r>
        <w:t xml:space="preserve">    \varepsilon_0  — электрическая постоянная</w:t>
      </w:r>
    </w:p>
    <w:p w:rsidR="00663A79" w:rsidRDefault="00663A79" w:rsidP="00663A79">
      <w:r>
        <w:t xml:space="preserve">    \</w:t>
      </w:r>
      <w:proofErr w:type="spellStart"/>
      <w:r>
        <w:t>hbar</w:t>
      </w:r>
      <w:proofErr w:type="spellEnd"/>
      <w:r>
        <w:t xml:space="preserve">  — постоянная Дирака или приведенная постоянная Планка, то есть постоянная Планка ~h, деленная на ~2 \</w:t>
      </w:r>
      <w:proofErr w:type="spellStart"/>
      <w:r>
        <w:t>pi</w:t>
      </w:r>
      <w:proofErr w:type="spellEnd"/>
      <w:r>
        <w:t>.</w:t>
      </w:r>
    </w:p>
    <w:p w:rsidR="00663A79" w:rsidRDefault="00663A79" w:rsidP="00663A79">
      <w:r>
        <w:lastRenderedPageBreak/>
        <w:t xml:space="preserve">    ~</w:t>
      </w:r>
      <w:proofErr w:type="spellStart"/>
      <w:r>
        <w:t>m_e</w:t>
      </w:r>
      <w:proofErr w:type="spellEnd"/>
      <w:r>
        <w:t>\; — масса электрона</w:t>
      </w:r>
    </w:p>
    <w:p w:rsidR="00663A79" w:rsidRDefault="00663A79" w:rsidP="00663A79">
      <w:r>
        <w:t xml:space="preserve">    ~e- элементарный заряд</w:t>
      </w:r>
    </w:p>
    <w:p w:rsidR="00663A79" w:rsidRDefault="00663A79" w:rsidP="00663A79">
      <w:r>
        <w:t xml:space="preserve">    ~c — скорость света</w:t>
      </w:r>
    </w:p>
    <w:p w:rsidR="00663A79" w:rsidRDefault="00663A79" w:rsidP="00663A79">
      <w:r>
        <w:t xml:space="preserve">    ~\</w:t>
      </w:r>
      <w:proofErr w:type="spellStart"/>
      <w:r>
        <w:t>alpha</w:t>
      </w:r>
      <w:proofErr w:type="spellEnd"/>
      <w:r>
        <w:t xml:space="preserve">\;- </w:t>
      </w:r>
      <w:proofErr w:type="gramStart"/>
      <w:r>
        <w:t>постоянная</w:t>
      </w:r>
      <w:proofErr w:type="gramEnd"/>
      <w:r>
        <w:t xml:space="preserve"> тонкой структуры</w:t>
      </w:r>
    </w:p>
    <w:p w:rsidR="00663A79" w:rsidRDefault="00663A79" w:rsidP="00663A79"/>
    <w:p w:rsidR="00663A79" w:rsidRDefault="00663A79" w:rsidP="00663A79">
      <w:r>
        <w:t>Боровский радиус часто используется в атомной физике в качестве атомной единицы длины, см. Атомная система единиц. Определение Боровского радиуса включает не приведённую, а обыкновенную массу электрона и, таким образом, радиус Бора не точно равен радиусу орбиты электрона в атоме водорода. Это сделано для удобства: Боровский радиус в таком виде возникает в уравнениях, описывающих и другие атомы, где выражение для приведённой массы отлично от атома водорода. Если бы определение Боровского радиуса включало приведённую массу водорода, то в уравнения, описывающие другие атомы, необходимо было бы включить более сложное выражение.</w:t>
      </w:r>
    </w:p>
    <w:p w:rsidR="00663A79" w:rsidRDefault="00663A79" w:rsidP="00663A79"/>
    <w:p w:rsidR="00663A79" w:rsidRDefault="00663A79" w:rsidP="00663A79">
      <w:r>
        <w:t>Парадокс, который не может разрешить модель Бора, состоит в том, что, согласно теории Максвелла, вращающийся электрон постоянно излучает энергию и, в конце концов, должен упасть на ядро, чего не происходит в действительности. Это противоречие было впоследствии объяснено квантовой механикой.</w:t>
      </w:r>
    </w:p>
    <w:p w:rsidR="00663A79" w:rsidRDefault="00663A79" w:rsidP="00663A79">
      <w:hyperlink r:id="rId6" w:history="1">
        <w:r w:rsidRPr="00E03D6C">
          <w:rPr>
            <w:rStyle w:val="a3"/>
          </w:rPr>
          <w:t>http://ru.wikipedia.org/wiki/%C1%EE%F0%EE%E2%F1%EA%E8%E9_%F0%E0%E4%E8%F3%F1</w:t>
        </w:r>
      </w:hyperlink>
    </w:p>
    <w:p w:rsidR="00663A79" w:rsidRDefault="00663A79" w:rsidP="00663A79"/>
    <w:p w:rsidR="0056350E" w:rsidRDefault="0056350E" w:rsidP="0056350E">
      <w:r>
        <w:t>Энергия связи – это параметр - количественно характеризующий устойчивость атома.</w:t>
      </w:r>
    </w:p>
    <w:p w:rsidR="0056350E" w:rsidRDefault="0056350E" w:rsidP="0056350E">
      <w:r>
        <w:t>науке на сегодняшний день известно 4 типа взаимодействия:</w:t>
      </w:r>
    </w:p>
    <w:p w:rsidR="0056350E" w:rsidRDefault="0056350E" w:rsidP="0056350E">
      <w:r>
        <w:t>-сильное</w:t>
      </w:r>
    </w:p>
    <w:p w:rsidR="0056350E" w:rsidRDefault="0056350E" w:rsidP="0056350E">
      <w:r>
        <w:t>-слабое</w:t>
      </w:r>
    </w:p>
    <w:p w:rsidR="0056350E" w:rsidRDefault="0056350E" w:rsidP="0056350E">
      <w:r>
        <w:t>-</w:t>
      </w:r>
      <w:proofErr w:type="gramStart"/>
      <w:r>
        <w:t>электро-магнитное</w:t>
      </w:r>
      <w:proofErr w:type="gramEnd"/>
    </w:p>
    <w:p w:rsidR="0056350E" w:rsidRDefault="0056350E" w:rsidP="0056350E">
      <w:r>
        <w:t>-гравитационное</w:t>
      </w:r>
    </w:p>
    <w:p w:rsidR="0056350E" w:rsidRDefault="0056350E" w:rsidP="0056350E">
      <w:r>
        <w:t>устойчивость атомных ядер обеспечивает сильное (может и слабое тоже, но не помню точно) взаимодействие.</w:t>
      </w:r>
    </w:p>
    <w:p w:rsidR="0056350E" w:rsidRDefault="0056350E" w:rsidP="0056350E">
      <w:r>
        <w:t xml:space="preserve">а электромагнитные... в ядре, помимо протонов, есть </w:t>
      </w:r>
      <w:proofErr w:type="spellStart"/>
      <w:r>
        <w:t>неитроны</w:t>
      </w:r>
      <w:proofErr w:type="spellEnd"/>
      <w:r>
        <w:t xml:space="preserve"> - </w:t>
      </w:r>
      <w:proofErr w:type="spellStart"/>
      <w:r>
        <w:t>неитральные</w:t>
      </w:r>
      <w:proofErr w:type="spellEnd"/>
      <w:r>
        <w:t xml:space="preserve"> частицы, и электромагнитное взаимодействие к ним отношения не </w:t>
      </w:r>
      <w:proofErr w:type="spellStart"/>
      <w:r>
        <w:t>имет</w:t>
      </w:r>
      <w:proofErr w:type="spellEnd"/>
      <w:r>
        <w:t>.</w:t>
      </w:r>
    </w:p>
    <w:p w:rsidR="0056350E" w:rsidRDefault="0056350E" w:rsidP="0056350E">
      <w:r>
        <w:t xml:space="preserve">вот что пишут </w:t>
      </w:r>
      <w:proofErr w:type="gramStart"/>
      <w:r>
        <w:t>на</w:t>
      </w:r>
      <w:proofErr w:type="gramEnd"/>
      <w:r>
        <w:t xml:space="preserve"> вики:</w:t>
      </w:r>
    </w:p>
    <w:p w:rsidR="0056350E" w:rsidRDefault="0056350E" w:rsidP="0056350E">
      <w:r>
        <w:t xml:space="preserve">В 1930-е годы выяснилось, что атомы содержат внутри себя ядра, которые в свою очередь состоят из нуклонов (протонов и нейтронов). Ясно, что ни электромагнитные, ни гравитационные взаимодействия не могут объяснить, что удерживает нуклоны в ядре. Было постулировано существование нового фундаментального взаимодействия: сильного взаимодействия. Однако в </w:t>
      </w:r>
      <w:r>
        <w:lastRenderedPageBreak/>
        <w:t>дальнейшем оказалось, что и оно способно объяснить не все явления в микромире, в частности, не было понятно, что заставляет распадаться свободный нейтрон. Так было постулировано существование слабого взаимодействия, и как оказалось, этого достаточно для описания всех до сих пор наблюдавшихся взаимодействий</w:t>
      </w:r>
    </w:p>
    <w:p w:rsidR="00663A79" w:rsidRDefault="0056350E" w:rsidP="0056350E">
      <w:bookmarkStart w:id="0" w:name="_GoBack"/>
      <w:bookmarkEnd w:id="0"/>
      <w:r>
        <w:t>Не менее разительным противоречием известным нам законам физики является устойчивость атома (в основном состоянии). Мы знаем, что всякий заряд, движущийся с ускорением, излучает электромагнитные волны. Электромагнитное излучение уносит с собой энергию. В атоме электрон движется с большой скоростью по орбите малого радиуса и, следовательно, обладает огромным центростремительным ускорением. Согласно известным нам законам электрон должен терять энергию, излучая ее в виде электромагнитных волн. Но, как было указано выше, если электрон теряет энергию, радиус его орбиты уменьшается. Следовательно, электрон не может вращаться по орбите постоянного радиуса. Расчеты показывают, что в результате уменьшения радиуса орбиты из-за излучения электрон должен был бы упасть на ядро за стомиллионную долю секунды. Этот вывод резко противоречит нашему ежедневному опыту, который свидетельствует об устойчивости атомов.</w:t>
      </w:r>
    </w:p>
    <w:sectPr w:rsidR="00663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A79"/>
    <w:rsid w:val="0056350E"/>
    <w:rsid w:val="00663A79"/>
    <w:rsid w:val="00782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EE1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63A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63A7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ru.wikipedia.org/wiki/%C1%EE%F0%EE%E2%F1%EA%E8%E9_%F0%E0%E4%E8%F3%F1" TargetMode="External"/><Relationship Id="rId5" Type="http://schemas.openxmlformats.org/officeDocument/2006/relationships/hyperlink" Target="http://www.alhimik.ru/stroenie/gl_2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1064</Words>
  <Characters>6068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Все для МГСУ www.allformgsu.ru</dc:creator>
  <cp:lastModifiedBy>Welcome</cp:lastModifiedBy>
  <cp:revision>1</cp:revision>
  <dcterms:created xsi:type="dcterms:W3CDTF">2011-04-17T16:23:00Z</dcterms:created>
  <dcterms:modified xsi:type="dcterms:W3CDTF">2011-04-17T17:45:00Z</dcterms:modified>
  <cp:contentStatus>Все для МГСУ www.allformgsu.ru</cp:contentStatus>
</cp:coreProperties>
</file>